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C54" w:rsidRPr="00694B31" w:rsidRDefault="005B0C54" w:rsidP="005B0C54">
      <w:pPr>
        <w:pStyle w:val="Ttulo2"/>
        <w:numPr>
          <w:ilvl w:val="0"/>
          <w:numId w:val="0"/>
        </w:numPr>
        <w:jc w:val="center"/>
        <w:rPr>
          <w:sz w:val="22"/>
          <w:szCs w:val="22"/>
        </w:rPr>
      </w:pPr>
      <w:bookmarkStart w:id="0" w:name="_Toc369441405"/>
      <w:r w:rsidRPr="00694B31">
        <w:rPr>
          <w:sz w:val="22"/>
          <w:szCs w:val="22"/>
        </w:rPr>
        <w:t xml:space="preserve">ANEXO </w:t>
      </w:r>
      <w:r w:rsidR="00F40FCB">
        <w:rPr>
          <w:sz w:val="22"/>
          <w:szCs w:val="22"/>
        </w:rPr>
        <w:t>2</w:t>
      </w:r>
      <w:r w:rsidRPr="00694B31">
        <w:rPr>
          <w:sz w:val="22"/>
          <w:szCs w:val="22"/>
        </w:rPr>
        <w:t>. Documentación solicitada y entregada.</w:t>
      </w:r>
      <w:bookmarkEnd w:id="0"/>
    </w:p>
    <w:p w:rsidR="00B640C1" w:rsidRDefault="00B640C1" w:rsidP="005B0C54"/>
    <w:p w:rsidR="00B640C1" w:rsidRPr="008D7FC1" w:rsidRDefault="00B640C1" w:rsidP="005B0C54">
      <w:pPr>
        <w:rPr>
          <w:b/>
        </w:rPr>
      </w:pPr>
      <w:r w:rsidRPr="008D7FC1">
        <w:rPr>
          <w:b/>
        </w:rPr>
        <w:t>CENTRO ENTRADA BAHÍA TRANQUILA 1: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45"/>
        <w:gridCol w:w="5942"/>
        <w:gridCol w:w="1700"/>
        <w:gridCol w:w="1560"/>
        <w:gridCol w:w="3475"/>
      </w:tblGrid>
      <w:tr w:rsidR="00F55B9A" w:rsidRPr="003964D4" w:rsidTr="00F55B9A">
        <w:trPr>
          <w:trHeight w:val="395"/>
        </w:trPr>
        <w:tc>
          <w:tcPr>
            <w:tcW w:w="206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  <w:color w:val="A6A6A6" w:themeColor="background1" w:themeShade="A6"/>
              </w:rPr>
            </w:pPr>
            <w:r w:rsidRPr="003964D4">
              <w:rPr>
                <w:rFonts w:cstheme="minorHAnsi"/>
                <w:b/>
              </w:rPr>
              <w:t>N°</w:t>
            </w:r>
          </w:p>
        </w:tc>
        <w:tc>
          <w:tcPr>
            <w:tcW w:w="2247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Documento solicitado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Plazo de entrega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Fecha entrega</w:t>
            </w:r>
          </w:p>
        </w:tc>
        <w:tc>
          <w:tcPr>
            <w:tcW w:w="1314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Observaciones</w:t>
            </w:r>
          </w:p>
        </w:tc>
      </w:tr>
      <w:tr w:rsidR="005B0945" w:rsidRPr="003964D4" w:rsidTr="006A2363">
        <w:tc>
          <w:tcPr>
            <w:tcW w:w="206" w:type="pct"/>
          </w:tcPr>
          <w:p w:rsidR="005B0945" w:rsidRPr="00107FA4" w:rsidRDefault="005B0945" w:rsidP="006A2363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1</w:t>
            </w:r>
          </w:p>
        </w:tc>
        <w:tc>
          <w:tcPr>
            <w:tcW w:w="2247" w:type="pct"/>
            <w:vAlign w:val="center"/>
          </w:tcPr>
          <w:p w:rsidR="005B0945" w:rsidRPr="005B0945" w:rsidRDefault="00FC1508" w:rsidP="006A2363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Registros que acrediten el lugar donde se efectuó la limpieza, reparación e impregnación de las redes presentes en el centro al momento de la inspección (peceras, loberas y pajareras) con sus respectivos códigos</w:t>
            </w:r>
            <w:r w:rsidR="006A2363">
              <w:rPr>
                <w:color w:val="000000"/>
                <w:szCs w:val="18"/>
              </w:rPr>
              <w:t xml:space="preserve"> </w:t>
            </w:r>
            <w:r w:rsidR="006A2363">
              <w:rPr>
                <w:color w:val="000000"/>
                <w:szCs w:val="18"/>
              </w:rPr>
              <w:t>(RCA N°185/2002)</w:t>
            </w:r>
            <w:r w:rsidR="006A2363">
              <w:rPr>
                <w:color w:val="000000"/>
                <w:szCs w:val="18"/>
              </w:rPr>
              <w:t>.</w:t>
            </w:r>
          </w:p>
        </w:tc>
        <w:tc>
          <w:tcPr>
            <w:tcW w:w="643" w:type="pct"/>
            <w:vAlign w:val="center"/>
          </w:tcPr>
          <w:p w:rsidR="005B0945" w:rsidRPr="00FC1508" w:rsidRDefault="00953058" w:rsidP="00953058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</w:t>
            </w:r>
            <w:r w:rsidR="00D81E7D" w:rsidRPr="00953058">
              <w:rPr>
                <w:rFonts w:eastAsia="Times New Roman" w:cs="Century Gothic"/>
                <w:iCs/>
                <w:kern w:val="28"/>
                <w:lang w:eastAsia="es-CL"/>
              </w:rPr>
              <w:t>8</w:t>
            </w:r>
            <w:r w:rsidR="005B0945" w:rsidRPr="00953058">
              <w:rPr>
                <w:rFonts w:eastAsia="Times New Roman" w:cs="Century Gothic"/>
                <w:iCs/>
                <w:kern w:val="28"/>
                <w:lang w:eastAsia="es-CL"/>
              </w:rPr>
              <w:t>/</w:t>
            </w:r>
            <w:r w:rsidR="006D4C6D" w:rsidRPr="00953058">
              <w:rPr>
                <w:rFonts w:eastAsia="Times New Roman" w:cs="Century Gothic"/>
                <w:iCs/>
                <w:kern w:val="28"/>
                <w:lang w:eastAsia="es-CL"/>
              </w:rPr>
              <w:t>0</w:t>
            </w: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  <w:r w:rsidR="005B0945" w:rsidRPr="00953058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 w:rsidR="006D4C6D" w:rsidRPr="00953058"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</w:p>
        </w:tc>
        <w:tc>
          <w:tcPr>
            <w:tcW w:w="590" w:type="pct"/>
            <w:vAlign w:val="center"/>
          </w:tcPr>
          <w:p w:rsidR="005B0945" w:rsidRPr="00FC1508" w:rsidRDefault="00453F88" w:rsidP="00453F88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</w:t>
            </w:r>
            <w:r w:rsidR="005B0945" w:rsidRPr="00453F88">
              <w:rPr>
                <w:rFonts w:eastAsia="Times New Roman" w:cs="Century Gothic"/>
                <w:iCs/>
                <w:kern w:val="28"/>
                <w:lang w:eastAsia="es-CL"/>
              </w:rPr>
              <w:t>/</w:t>
            </w:r>
            <w:r w:rsidR="006D4C6D" w:rsidRPr="00453F88">
              <w:rPr>
                <w:rFonts w:eastAsia="Times New Roman" w:cs="Century Gothic"/>
                <w:iCs/>
                <w:kern w:val="28"/>
                <w:lang w:eastAsia="es-CL"/>
              </w:rPr>
              <w:t>0</w:t>
            </w: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  <w:r w:rsidR="005B0945" w:rsidRPr="00453F88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 w:rsidR="006D4C6D" w:rsidRPr="00453F88"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</w:p>
        </w:tc>
        <w:tc>
          <w:tcPr>
            <w:tcW w:w="1314" w:type="pct"/>
            <w:vAlign w:val="center"/>
          </w:tcPr>
          <w:p w:rsidR="005B0945" w:rsidRPr="006D4C6D" w:rsidRDefault="006D4C6D" w:rsidP="00D81E7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66223" w:rsidRPr="003964D4" w:rsidTr="006A2363">
        <w:tc>
          <w:tcPr>
            <w:tcW w:w="206" w:type="pct"/>
          </w:tcPr>
          <w:p w:rsidR="00366223" w:rsidRPr="00107FA4" w:rsidRDefault="00366223" w:rsidP="006A2363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2</w:t>
            </w:r>
          </w:p>
        </w:tc>
        <w:tc>
          <w:tcPr>
            <w:tcW w:w="2247" w:type="pct"/>
            <w:vAlign w:val="center"/>
          </w:tcPr>
          <w:p w:rsidR="00366223" w:rsidRDefault="00366223" w:rsidP="006A2363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Autorizaciones vigentes de las empresas que efectúan la impregnación, limpieza y reparación de las redes del centro </w:t>
            </w:r>
            <w:r>
              <w:rPr>
                <w:color w:val="000000"/>
                <w:szCs w:val="18"/>
              </w:rPr>
              <w:t>(RCA N°185/2002)</w:t>
            </w:r>
            <w:r>
              <w:rPr>
                <w:color w:val="000000"/>
                <w:szCs w:val="18"/>
              </w:rPr>
              <w:t>.</w:t>
            </w:r>
          </w:p>
        </w:tc>
        <w:tc>
          <w:tcPr>
            <w:tcW w:w="643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66223" w:rsidRPr="006D4C6D" w:rsidRDefault="007066FC" w:rsidP="00D81E7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66223" w:rsidRPr="003964D4" w:rsidTr="006A2363">
        <w:tc>
          <w:tcPr>
            <w:tcW w:w="206" w:type="pct"/>
          </w:tcPr>
          <w:p w:rsidR="00366223" w:rsidRDefault="00366223" w:rsidP="006A2363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3</w:t>
            </w:r>
          </w:p>
        </w:tc>
        <w:tc>
          <w:tcPr>
            <w:tcW w:w="2247" w:type="pct"/>
            <w:vAlign w:val="center"/>
          </w:tcPr>
          <w:p w:rsidR="00366223" w:rsidRDefault="00366223" w:rsidP="006A2363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Registro de transporte y disposición final de los Residuos peligrosos generados en el centro durante los últimos 8 meses </w:t>
            </w:r>
            <w:r>
              <w:rPr>
                <w:color w:val="000000"/>
                <w:szCs w:val="18"/>
              </w:rPr>
              <w:t>(RCA N°1</w:t>
            </w:r>
            <w:r>
              <w:rPr>
                <w:color w:val="000000"/>
                <w:szCs w:val="18"/>
              </w:rPr>
              <w:t>22</w:t>
            </w:r>
            <w:r>
              <w:rPr>
                <w:color w:val="000000"/>
                <w:szCs w:val="18"/>
              </w:rPr>
              <w:t>/20</w:t>
            </w:r>
            <w:r>
              <w:rPr>
                <w:color w:val="000000"/>
                <w:szCs w:val="18"/>
              </w:rPr>
              <w:t>13</w:t>
            </w:r>
            <w:r>
              <w:rPr>
                <w:color w:val="000000"/>
                <w:szCs w:val="18"/>
              </w:rPr>
              <w:t>)</w:t>
            </w:r>
            <w:r>
              <w:rPr>
                <w:color w:val="000000"/>
                <w:szCs w:val="18"/>
              </w:rPr>
              <w:t>.</w:t>
            </w:r>
          </w:p>
        </w:tc>
        <w:tc>
          <w:tcPr>
            <w:tcW w:w="643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66223" w:rsidRPr="006D4C6D" w:rsidRDefault="007066FC" w:rsidP="00D81E7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66223" w:rsidRPr="003964D4" w:rsidTr="006A2363">
        <w:tc>
          <w:tcPr>
            <w:tcW w:w="206" w:type="pct"/>
          </w:tcPr>
          <w:p w:rsidR="00366223" w:rsidRDefault="00366223" w:rsidP="006A2363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4</w:t>
            </w:r>
          </w:p>
        </w:tc>
        <w:tc>
          <w:tcPr>
            <w:tcW w:w="2247" w:type="pct"/>
            <w:vAlign w:val="center"/>
          </w:tcPr>
          <w:p w:rsidR="00366223" w:rsidRDefault="00366223" w:rsidP="006A2363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Autorizaciones de las empresas que efectúan el retiro y la disposición de los residuos peligrosos generados en la instalación </w:t>
            </w:r>
            <w:r>
              <w:rPr>
                <w:color w:val="000000"/>
                <w:szCs w:val="18"/>
              </w:rPr>
              <w:t>(RCA N°122/2013).</w:t>
            </w:r>
          </w:p>
        </w:tc>
        <w:tc>
          <w:tcPr>
            <w:tcW w:w="643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66223" w:rsidRPr="006D4C6D" w:rsidRDefault="007066FC" w:rsidP="00D81E7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66223" w:rsidRPr="003964D4" w:rsidTr="006A2363">
        <w:tc>
          <w:tcPr>
            <w:tcW w:w="206" w:type="pct"/>
          </w:tcPr>
          <w:p w:rsidR="00366223" w:rsidRDefault="00366223" w:rsidP="006A2363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5</w:t>
            </w:r>
          </w:p>
        </w:tc>
        <w:tc>
          <w:tcPr>
            <w:tcW w:w="2247" w:type="pct"/>
            <w:vAlign w:val="center"/>
          </w:tcPr>
          <w:p w:rsidR="00366223" w:rsidRDefault="00366223" w:rsidP="006A2363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Registros de la última limpieza (retiro de lodos) efectuada en la planta de tratamiento de aguas servidas del centro </w:t>
            </w:r>
            <w:r>
              <w:rPr>
                <w:color w:val="000000"/>
                <w:szCs w:val="18"/>
              </w:rPr>
              <w:t>(RCA N°185/2002).</w:t>
            </w:r>
          </w:p>
        </w:tc>
        <w:tc>
          <w:tcPr>
            <w:tcW w:w="643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---</w:t>
            </w:r>
          </w:p>
        </w:tc>
        <w:tc>
          <w:tcPr>
            <w:tcW w:w="1314" w:type="pct"/>
            <w:vAlign w:val="center"/>
          </w:tcPr>
          <w:p w:rsidR="00366223" w:rsidRPr="006D4C6D" w:rsidRDefault="00334282" w:rsidP="0033428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No se remite la información solicitada debido a que no existe retiro de lodos desde la embarcación utilizada como habitabilidad.</w:t>
            </w:r>
          </w:p>
        </w:tc>
      </w:tr>
      <w:tr w:rsidR="00366223" w:rsidRPr="003964D4" w:rsidTr="006A2363">
        <w:tc>
          <w:tcPr>
            <w:tcW w:w="206" w:type="pct"/>
          </w:tcPr>
          <w:p w:rsidR="00366223" w:rsidRDefault="00366223" w:rsidP="006A2363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6</w:t>
            </w:r>
          </w:p>
        </w:tc>
        <w:tc>
          <w:tcPr>
            <w:tcW w:w="2247" w:type="pct"/>
            <w:vAlign w:val="center"/>
          </w:tcPr>
          <w:p w:rsidR="00366223" w:rsidRDefault="00366223" w:rsidP="006A2363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Acreditación de la obtención del PAS correspondiente al Art. 74 del DS N°95/2001 para realizar actividades de cultivo y producción de recursos hidrobiológicos, a que se refiere el Título VI de la Ley N°18.892, Ley General de Pesca y Acuicultura y sus modificaciones, cuyo texto refundido, coordinado y sistematizado se contiene en el D.S. N°430, de 1992, del Ministerio de Economía, Fomento y Reconstrucción </w:t>
            </w:r>
            <w:r>
              <w:rPr>
                <w:color w:val="000000"/>
                <w:szCs w:val="18"/>
              </w:rPr>
              <w:t>(RCA N°185/2002)</w:t>
            </w:r>
            <w:r>
              <w:rPr>
                <w:color w:val="000000"/>
                <w:szCs w:val="18"/>
              </w:rPr>
              <w:t>.</w:t>
            </w:r>
          </w:p>
        </w:tc>
        <w:tc>
          <w:tcPr>
            <w:tcW w:w="643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66223" w:rsidRPr="006D4C6D" w:rsidRDefault="007066FC" w:rsidP="00D81E7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66223" w:rsidRPr="003964D4" w:rsidTr="006A2363">
        <w:tc>
          <w:tcPr>
            <w:tcW w:w="206" w:type="pct"/>
          </w:tcPr>
          <w:p w:rsidR="00366223" w:rsidRDefault="00366223" w:rsidP="006A2363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7</w:t>
            </w:r>
          </w:p>
        </w:tc>
        <w:tc>
          <w:tcPr>
            <w:tcW w:w="2247" w:type="pct"/>
            <w:vAlign w:val="center"/>
          </w:tcPr>
          <w:p w:rsidR="00366223" w:rsidRDefault="00366223" w:rsidP="006A2363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Registros de despacho y recepción en vertedero de los residuos sólidos (domiciliarios y asimilables a domiciliarios) generados por el centro durante los últimos 3 meses </w:t>
            </w:r>
            <w:r>
              <w:rPr>
                <w:color w:val="000000"/>
                <w:szCs w:val="18"/>
              </w:rPr>
              <w:t>(RCA N°185/2002).</w:t>
            </w:r>
          </w:p>
        </w:tc>
        <w:tc>
          <w:tcPr>
            <w:tcW w:w="643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66223" w:rsidRPr="006D4C6D" w:rsidRDefault="007066FC" w:rsidP="00D81E7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66223" w:rsidRPr="003964D4" w:rsidTr="006A2363">
        <w:tc>
          <w:tcPr>
            <w:tcW w:w="206" w:type="pct"/>
          </w:tcPr>
          <w:p w:rsidR="00366223" w:rsidRDefault="002503C8" w:rsidP="002503C8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8</w:t>
            </w:r>
          </w:p>
        </w:tc>
        <w:tc>
          <w:tcPr>
            <w:tcW w:w="2247" w:type="pct"/>
            <w:vAlign w:val="center"/>
          </w:tcPr>
          <w:p w:rsidR="00366223" w:rsidRDefault="00366223" w:rsidP="006A2363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Registro últimos 6 meses de Disposición final de material ensilado (RCA N°185/2002)</w:t>
            </w:r>
          </w:p>
        </w:tc>
        <w:tc>
          <w:tcPr>
            <w:tcW w:w="643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66223" w:rsidRPr="00FC1508" w:rsidRDefault="00366223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66223" w:rsidRPr="006D4C6D" w:rsidRDefault="007066FC" w:rsidP="00D81E7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</w:tbl>
    <w:p w:rsidR="00BE6F7B" w:rsidRDefault="00BE6F7B" w:rsidP="003E5667">
      <w:pPr>
        <w:rPr>
          <w:b/>
        </w:rPr>
      </w:pPr>
    </w:p>
    <w:p w:rsidR="003E5667" w:rsidRPr="008D7FC1" w:rsidRDefault="003E5667" w:rsidP="003E5667">
      <w:pPr>
        <w:rPr>
          <w:b/>
        </w:rPr>
      </w:pPr>
      <w:r w:rsidRPr="008D7FC1">
        <w:rPr>
          <w:b/>
        </w:rPr>
        <w:lastRenderedPageBreak/>
        <w:t xml:space="preserve">CENTRO ENTRADA BAHÍA TRANQUILA </w:t>
      </w:r>
      <w:r>
        <w:rPr>
          <w:b/>
        </w:rPr>
        <w:t>2</w:t>
      </w:r>
      <w:r w:rsidRPr="008D7FC1">
        <w:rPr>
          <w:b/>
        </w:rPr>
        <w:t>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45"/>
        <w:gridCol w:w="5942"/>
        <w:gridCol w:w="1700"/>
        <w:gridCol w:w="1560"/>
        <w:gridCol w:w="3475"/>
      </w:tblGrid>
      <w:tr w:rsidR="003E5667" w:rsidRPr="003964D4" w:rsidTr="00F8270B">
        <w:trPr>
          <w:trHeight w:val="395"/>
        </w:trPr>
        <w:tc>
          <w:tcPr>
            <w:tcW w:w="206" w:type="pct"/>
            <w:shd w:val="clear" w:color="auto" w:fill="D9D9D9" w:themeFill="background1" w:themeFillShade="D9"/>
            <w:vAlign w:val="center"/>
          </w:tcPr>
          <w:p w:rsidR="003E5667" w:rsidRPr="003964D4" w:rsidRDefault="003E5667" w:rsidP="00F8270B">
            <w:pPr>
              <w:jc w:val="center"/>
              <w:rPr>
                <w:rFonts w:cstheme="minorHAnsi"/>
                <w:b/>
                <w:color w:val="A6A6A6" w:themeColor="background1" w:themeShade="A6"/>
              </w:rPr>
            </w:pPr>
            <w:r w:rsidRPr="003964D4">
              <w:rPr>
                <w:rFonts w:cstheme="minorHAnsi"/>
                <w:b/>
              </w:rPr>
              <w:t>N°</w:t>
            </w:r>
          </w:p>
        </w:tc>
        <w:tc>
          <w:tcPr>
            <w:tcW w:w="2247" w:type="pct"/>
            <w:shd w:val="clear" w:color="auto" w:fill="D9D9D9" w:themeFill="background1" w:themeFillShade="D9"/>
            <w:vAlign w:val="center"/>
          </w:tcPr>
          <w:p w:rsidR="003E5667" w:rsidRPr="003964D4" w:rsidRDefault="003E5667" w:rsidP="00F8270B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Documento solicitado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3E5667" w:rsidRPr="003964D4" w:rsidRDefault="003E5667" w:rsidP="00F8270B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Plazo de entrega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3E5667" w:rsidRPr="003964D4" w:rsidRDefault="003E5667" w:rsidP="00F8270B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Fecha entrega</w:t>
            </w:r>
          </w:p>
        </w:tc>
        <w:tc>
          <w:tcPr>
            <w:tcW w:w="1314" w:type="pct"/>
            <w:shd w:val="clear" w:color="auto" w:fill="D9D9D9" w:themeFill="background1" w:themeFillShade="D9"/>
            <w:vAlign w:val="center"/>
          </w:tcPr>
          <w:p w:rsidR="003E5667" w:rsidRPr="003964D4" w:rsidRDefault="003E5667" w:rsidP="00F8270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Observaciones</w:t>
            </w:r>
          </w:p>
        </w:tc>
      </w:tr>
      <w:tr w:rsidR="003E5667" w:rsidRPr="003964D4" w:rsidTr="00F8270B">
        <w:tc>
          <w:tcPr>
            <w:tcW w:w="206" w:type="pct"/>
          </w:tcPr>
          <w:p w:rsidR="003E5667" w:rsidRPr="00107FA4" w:rsidRDefault="003E5667" w:rsidP="00F827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1</w:t>
            </w:r>
          </w:p>
        </w:tc>
        <w:tc>
          <w:tcPr>
            <w:tcW w:w="2247" w:type="pct"/>
            <w:vAlign w:val="center"/>
          </w:tcPr>
          <w:p w:rsidR="003E5667" w:rsidRPr="005B0945" w:rsidRDefault="003E5667" w:rsidP="00F8270B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Registros que acrediten el lugar donde se efectuó la limpieza, reparación e impregnación de las redes presentes en el centro al momento de la inspección (peceras, loberas y pajareras) con sus respectivos códigos (RCA N°185/2002).</w:t>
            </w:r>
          </w:p>
        </w:tc>
        <w:tc>
          <w:tcPr>
            <w:tcW w:w="643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E5667" w:rsidRPr="006D4C6D" w:rsidRDefault="003E5667" w:rsidP="00F8270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E5667" w:rsidRPr="003964D4" w:rsidTr="00F8270B">
        <w:tc>
          <w:tcPr>
            <w:tcW w:w="206" w:type="pct"/>
          </w:tcPr>
          <w:p w:rsidR="003E5667" w:rsidRPr="00107FA4" w:rsidRDefault="003E5667" w:rsidP="00F827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2</w:t>
            </w:r>
          </w:p>
        </w:tc>
        <w:tc>
          <w:tcPr>
            <w:tcW w:w="2247" w:type="pct"/>
            <w:vAlign w:val="center"/>
          </w:tcPr>
          <w:p w:rsidR="003E5667" w:rsidRDefault="003E5667" w:rsidP="00F8270B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Autorizaciones vigentes de las empresas que efectúan la impregnación, limpieza y reparación de las redes del centro (RCA N°185/2002).</w:t>
            </w:r>
          </w:p>
        </w:tc>
        <w:tc>
          <w:tcPr>
            <w:tcW w:w="643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E5667" w:rsidRPr="006D4C6D" w:rsidRDefault="003E5667" w:rsidP="00F8270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E5667" w:rsidRPr="003964D4" w:rsidTr="00F8270B">
        <w:tc>
          <w:tcPr>
            <w:tcW w:w="206" w:type="pct"/>
          </w:tcPr>
          <w:p w:rsidR="003E5667" w:rsidRDefault="003E5667" w:rsidP="00F827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3</w:t>
            </w:r>
          </w:p>
        </w:tc>
        <w:tc>
          <w:tcPr>
            <w:tcW w:w="2247" w:type="pct"/>
            <w:vAlign w:val="center"/>
          </w:tcPr>
          <w:p w:rsidR="003E5667" w:rsidRDefault="003E5667" w:rsidP="003A136A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Registro de transporte y disposición final de los Residuos peligrosos generados en el centro durante los últimos 8 meses (RCA N°12</w:t>
            </w:r>
            <w:r w:rsidR="003A136A">
              <w:rPr>
                <w:color w:val="000000"/>
                <w:szCs w:val="18"/>
              </w:rPr>
              <w:t>1</w:t>
            </w:r>
            <w:r>
              <w:rPr>
                <w:color w:val="000000"/>
                <w:szCs w:val="18"/>
              </w:rPr>
              <w:t>/2013).</w:t>
            </w:r>
          </w:p>
        </w:tc>
        <w:tc>
          <w:tcPr>
            <w:tcW w:w="643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E5667" w:rsidRPr="006D4C6D" w:rsidRDefault="003E5667" w:rsidP="00F8270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E5667" w:rsidRPr="003964D4" w:rsidTr="00F8270B">
        <w:tc>
          <w:tcPr>
            <w:tcW w:w="206" w:type="pct"/>
          </w:tcPr>
          <w:p w:rsidR="003E5667" w:rsidRDefault="003E5667" w:rsidP="00F827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4</w:t>
            </w:r>
          </w:p>
        </w:tc>
        <w:tc>
          <w:tcPr>
            <w:tcW w:w="2247" w:type="pct"/>
            <w:vAlign w:val="center"/>
          </w:tcPr>
          <w:p w:rsidR="003E5667" w:rsidRDefault="003E5667" w:rsidP="003A136A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Autorizaciones de las empresas que efectúan el retiro y la disposición de los residuos peligrosos generados en la instalación (RCA N°12</w:t>
            </w:r>
            <w:r w:rsidR="003A136A">
              <w:rPr>
                <w:color w:val="000000"/>
                <w:szCs w:val="18"/>
              </w:rPr>
              <w:t>1</w:t>
            </w:r>
            <w:r>
              <w:rPr>
                <w:color w:val="000000"/>
                <w:szCs w:val="18"/>
              </w:rPr>
              <w:t>/2013).</w:t>
            </w:r>
          </w:p>
        </w:tc>
        <w:tc>
          <w:tcPr>
            <w:tcW w:w="643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E5667" w:rsidRPr="006D4C6D" w:rsidRDefault="003E5667" w:rsidP="00F8270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E5667" w:rsidRPr="003964D4" w:rsidTr="00F8270B">
        <w:tc>
          <w:tcPr>
            <w:tcW w:w="206" w:type="pct"/>
          </w:tcPr>
          <w:p w:rsidR="003E5667" w:rsidRDefault="002503C8" w:rsidP="002503C8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5</w:t>
            </w:r>
          </w:p>
        </w:tc>
        <w:tc>
          <w:tcPr>
            <w:tcW w:w="2247" w:type="pct"/>
            <w:vAlign w:val="center"/>
          </w:tcPr>
          <w:p w:rsidR="003E5667" w:rsidRDefault="003E5667" w:rsidP="00F8270B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Acreditación de la obtención del PAS correspondiente al Art. 74 del DS N°95/2001 para realizar actividades de cultivo y producción de recursos hidrobiológicos, a que se refiere el Título VI de la Ley N°18.892, Ley General de Pesca y Acuicultura y sus modificaciones, cuyo texto refundido, coordinado y sistematizado se contiene en el D.S. N°430, de 1992, del Ministerio de Economía, Fomento y Reconstrucción (RCA N°185/2002).</w:t>
            </w:r>
          </w:p>
        </w:tc>
        <w:tc>
          <w:tcPr>
            <w:tcW w:w="643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E5667" w:rsidRPr="006D4C6D" w:rsidRDefault="003E5667" w:rsidP="00F8270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E5667" w:rsidRPr="003964D4" w:rsidTr="00F8270B">
        <w:tc>
          <w:tcPr>
            <w:tcW w:w="206" w:type="pct"/>
          </w:tcPr>
          <w:p w:rsidR="003E5667" w:rsidRDefault="002503C8" w:rsidP="002503C8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6</w:t>
            </w:r>
          </w:p>
        </w:tc>
        <w:tc>
          <w:tcPr>
            <w:tcW w:w="2247" w:type="pct"/>
            <w:vAlign w:val="center"/>
          </w:tcPr>
          <w:p w:rsidR="003E5667" w:rsidRDefault="003E5667" w:rsidP="00F8270B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Registros de despacho y recepción en vertedero de los residuos sólidos (domiciliarios y asimilables a domiciliarios) generados por el centro durante los últimos 3 meses (RCA N°185/2002).</w:t>
            </w:r>
          </w:p>
        </w:tc>
        <w:tc>
          <w:tcPr>
            <w:tcW w:w="643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E5667" w:rsidRPr="006D4C6D" w:rsidRDefault="003E5667" w:rsidP="00F8270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E5667" w:rsidRPr="003964D4" w:rsidTr="00F8270B">
        <w:tc>
          <w:tcPr>
            <w:tcW w:w="206" w:type="pct"/>
          </w:tcPr>
          <w:p w:rsidR="003E5667" w:rsidRDefault="002503C8" w:rsidP="002503C8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7</w:t>
            </w:r>
          </w:p>
        </w:tc>
        <w:tc>
          <w:tcPr>
            <w:tcW w:w="2247" w:type="pct"/>
            <w:vAlign w:val="center"/>
          </w:tcPr>
          <w:p w:rsidR="003E5667" w:rsidRDefault="003E5667" w:rsidP="00F8270B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Acreditación PAS 68 (RCA N°038/2014)</w:t>
            </w:r>
          </w:p>
        </w:tc>
        <w:tc>
          <w:tcPr>
            <w:tcW w:w="643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E5667" w:rsidRPr="006D4C6D" w:rsidRDefault="003E5667" w:rsidP="00F8270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E5667" w:rsidRPr="003964D4" w:rsidTr="00F8270B">
        <w:tc>
          <w:tcPr>
            <w:tcW w:w="206" w:type="pct"/>
          </w:tcPr>
          <w:p w:rsidR="003E5667" w:rsidRDefault="002503C8" w:rsidP="002503C8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8</w:t>
            </w:r>
            <w:bookmarkStart w:id="1" w:name="_GoBack"/>
            <w:bookmarkEnd w:id="1"/>
          </w:p>
        </w:tc>
        <w:tc>
          <w:tcPr>
            <w:tcW w:w="2247" w:type="pct"/>
            <w:vAlign w:val="center"/>
          </w:tcPr>
          <w:p w:rsidR="003E5667" w:rsidRDefault="003E5667" w:rsidP="00F8270B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Registro últimos 6 meses de Disposición final de material ensilado (RCA N°185/2002)</w:t>
            </w:r>
          </w:p>
        </w:tc>
        <w:tc>
          <w:tcPr>
            <w:tcW w:w="643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953058">
              <w:rPr>
                <w:rFonts w:eastAsia="Times New Roman" w:cs="Century Gothic"/>
                <w:iCs/>
                <w:kern w:val="28"/>
                <w:lang w:eastAsia="es-CL"/>
              </w:rPr>
              <w:t>08/04/2014</w:t>
            </w:r>
          </w:p>
        </w:tc>
        <w:tc>
          <w:tcPr>
            <w:tcW w:w="590" w:type="pct"/>
            <w:vAlign w:val="center"/>
          </w:tcPr>
          <w:p w:rsidR="003E5667" w:rsidRPr="00FC1508" w:rsidRDefault="003E5667" w:rsidP="00F8270B">
            <w:pPr>
              <w:jc w:val="center"/>
              <w:rPr>
                <w:highlight w:val="yellow"/>
              </w:rPr>
            </w:pPr>
            <w:r w:rsidRPr="00453F88">
              <w:rPr>
                <w:rFonts w:eastAsia="Times New Roman" w:cs="Century Gothic"/>
                <w:iCs/>
                <w:kern w:val="28"/>
                <w:lang w:eastAsia="es-CL"/>
              </w:rPr>
              <w:t>07/04/2014</w:t>
            </w:r>
          </w:p>
        </w:tc>
        <w:tc>
          <w:tcPr>
            <w:tcW w:w="1314" w:type="pct"/>
            <w:vAlign w:val="center"/>
          </w:tcPr>
          <w:p w:rsidR="003E5667" w:rsidRPr="006D4C6D" w:rsidRDefault="003E5667" w:rsidP="00F8270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</w:tbl>
    <w:p w:rsidR="009D4F25" w:rsidRDefault="009D4F25" w:rsidP="005B0C54"/>
    <w:sectPr w:rsidR="009D4F25" w:rsidSect="005B0C5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09B" w:rsidRDefault="0019009B" w:rsidP="005B0C54">
      <w:r>
        <w:separator/>
      </w:r>
    </w:p>
  </w:endnote>
  <w:endnote w:type="continuationSeparator" w:id="0">
    <w:p w:rsidR="0019009B" w:rsidRDefault="0019009B" w:rsidP="005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09B" w:rsidRDefault="0019009B" w:rsidP="005B0C54">
      <w:r>
        <w:separator/>
      </w:r>
    </w:p>
  </w:footnote>
  <w:footnote w:type="continuationSeparator" w:id="0">
    <w:p w:rsidR="0019009B" w:rsidRDefault="0019009B" w:rsidP="005B0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25040"/>
    <w:multiLevelType w:val="multilevel"/>
    <w:tmpl w:val="28DA7ACE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54"/>
    <w:rsid w:val="000764C6"/>
    <w:rsid w:val="000954BA"/>
    <w:rsid w:val="000A4A18"/>
    <w:rsid w:val="000B1468"/>
    <w:rsid w:val="00145E63"/>
    <w:rsid w:val="0019009B"/>
    <w:rsid w:val="00195AE9"/>
    <w:rsid w:val="001A7B34"/>
    <w:rsid w:val="002107A6"/>
    <w:rsid w:val="0022088D"/>
    <w:rsid w:val="002503C8"/>
    <w:rsid w:val="002574DD"/>
    <w:rsid w:val="00291162"/>
    <w:rsid w:val="00334282"/>
    <w:rsid w:val="00346129"/>
    <w:rsid w:val="003612B0"/>
    <w:rsid w:val="00366223"/>
    <w:rsid w:val="003A136A"/>
    <w:rsid w:val="003E5667"/>
    <w:rsid w:val="00422266"/>
    <w:rsid w:val="00453F88"/>
    <w:rsid w:val="00454AB6"/>
    <w:rsid w:val="00454E65"/>
    <w:rsid w:val="004A4D0A"/>
    <w:rsid w:val="004B736D"/>
    <w:rsid w:val="004C5B42"/>
    <w:rsid w:val="004F35E3"/>
    <w:rsid w:val="00516E4F"/>
    <w:rsid w:val="005663BB"/>
    <w:rsid w:val="0057261A"/>
    <w:rsid w:val="005B0945"/>
    <w:rsid w:val="005B0C54"/>
    <w:rsid w:val="005B1064"/>
    <w:rsid w:val="005B4863"/>
    <w:rsid w:val="005D0AB8"/>
    <w:rsid w:val="005F6868"/>
    <w:rsid w:val="00607D1B"/>
    <w:rsid w:val="00612FF9"/>
    <w:rsid w:val="0064294B"/>
    <w:rsid w:val="00655FF8"/>
    <w:rsid w:val="00686999"/>
    <w:rsid w:val="00695A89"/>
    <w:rsid w:val="006A2363"/>
    <w:rsid w:val="006D006B"/>
    <w:rsid w:val="006D4C6D"/>
    <w:rsid w:val="006F16B2"/>
    <w:rsid w:val="006F3370"/>
    <w:rsid w:val="007066FC"/>
    <w:rsid w:val="00763E3B"/>
    <w:rsid w:val="0076426C"/>
    <w:rsid w:val="00792E4C"/>
    <w:rsid w:val="00797F3B"/>
    <w:rsid w:val="007D7C4F"/>
    <w:rsid w:val="008112D5"/>
    <w:rsid w:val="00827B52"/>
    <w:rsid w:val="00837652"/>
    <w:rsid w:val="00852AB7"/>
    <w:rsid w:val="008603B4"/>
    <w:rsid w:val="00877943"/>
    <w:rsid w:val="00886FFC"/>
    <w:rsid w:val="008D7FC1"/>
    <w:rsid w:val="008E2723"/>
    <w:rsid w:val="00953058"/>
    <w:rsid w:val="00995351"/>
    <w:rsid w:val="00995E5C"/>
    <w:rsid w:val="009C6671"/>
    <w:rsid w:val="009D0C4F"/>
    <w:rsid w:val="009D4F25"/>
    <w:rsid w:val="00A17083"/>
    <w:rsid w:val="00B33A6F"/>
    <w:rsid w:val="00B640C1"/>
    <w:rsid w:val="00B77E02"/>
    <w:rsid w:val="00BD33C7"/>
    <w:rsid w:val="00BD71E5"/>
    <w:rsid w:val="00BE6F7B"/>
    <w:rsid w:val="00C165D2"/>
    <w:rsid w:val="00C50D8D"/>
    <w:rsid w:val="00C654A2"/>
    <w:rsid w:val="00C930DB"/>
    <w:rsid w:val="00CA5BD3"/>
    <w:rsid w:val="00D643DA"/>
    <w:rsid w:val="00D72343"/>
    <w:rsid w:val="00D81E7D"/>
    <w:rsid w:val="00DB6948"/>
    <w:rsid w:val="00DC108E"/>
    <w:rsid w:val="00DE192A"/>
    <w:rsid w:val="00E432E9"/>
    <w:rsid w:val="00E47ADD"/>
    <w:rsid w:val="00E60952"/>
    <w:rsid w:val="00E72F92"/>
    <w:rsid w:val="00EA631C"/>
    <w:rsid w:val="00F14A2B"/>
    <w:rsid w:val="00F30163"/>
    <w:rsid w:val="00F40FCB"/>
    <w:rsid w:val="00F45A11"/>
    <w:rsid w:val="00F55B9A"/>
    <w:rsid w:val="00F61856"/>
    <w:rsid w:val="00F62BEF"/>
    <w:rsid w:val="00F826DC"/>
    <w:rsid w:val="00FB2B18"/>
    <w:rsid w:val="00FB55C9"/>
    <w:rsid w:val="00FC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C54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5B0C54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5B0C54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5B0C54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5B0C54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5B0C5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B0C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0C54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0C54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C54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5B0C54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5B0C54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5B0C54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5B0C54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5B0C5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B0C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0C54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0C54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4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569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Morrison Bencich</dc:creator>
  <cp:lastModifiedBy>Andy Morrison Bencich</cp:lastModifiedBy>
  <cp:revision>118</cp:revision>
  <dcterms:created xsi:type="dcterms:W3CDTF">2013-10-14T03:46:00Z</dcterms:created>
  <dcterms:modified xsi:type="dcterms:W3CDTF">2014-06-12T22:57:00Z</dcterms:modified>
</cp:coreProperties>
</file>